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19fbfmf4y4c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LÆS FØRST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i w:val="1"/>
          <w:iCs w:val="1"/>
          <w:sz w:val="30"/>
          <w:szCs w:val="30"/>
        </w:rPr>
      </w:pPr>
      <w:r w:rsidDel="00000000" w:rsidR="00000000" w:rsidRPr="00000000">
        <w:rPr>
          <w:b w:val="1"/>
          <w:bCs w:val="1"/>
          <w:i w:val="1"/>
          <w:iCs w:val="1"/>
          <w:sz w:val="30"/>
          <w:szCs w:val="30"/>
          <w:rtl w:val="0"/>
        </w:rPr>
        <w:t xml:space="preserve">Naturfag i Spil – print-selv undervisningsspil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 fordi du har downloadet </w:t>
      </w:r>
      <w:r w:rsidDel="00000000" w:rsidR="00000000" w:rsidRPr="00000000">
        <w:rPr>
          <w:i w:val="1"/>
          <w:iCs w:val="1"/>
          <w:rtl w:val="0"/>
        </w:rPr>
        <w:t xml:space="preserve">Naturfag i Spil</w:t>
      </w:r>
      <w:r w:rsidDel="00000000" w:rsidR="00000000" w:rsidRPr="00000000">
        <w:rPr>
          <w:rtl w:val="0"/>
        </w:rPr>
        <w:t xml:space="preserve">.</w:t>
        <w:br w:type="textWrapping"/>
        <w:t xml:space="preserve">Denne pakke indeholder tre spilbaserede undervisningsaktiviteter, der kan bruges til repetition og variation i naturfagsundervisningen i udskolingen.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ejnn2rox66b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Fælles for alle spillene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Spørgsmålskortene er fælles og kan bruges i alle tre spil.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Spørgsmålene dækker fysik/kemi, biologi og geografi og er målrettet 7.–9. klasse.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Spillene er designet til at være nemme at klargøre og kræver kun få materialer.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2bywhleeb1t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De tre spil – kort fortalt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pehw96uxn2o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NaturfagsSpillet (matador-inspireret)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Et spil, hvor eleverne optjener </w:t>
      </w:r>
      <w:r w:rsidDel="00000000" w:rsidR="00000000" w:rsidRPr="00000000">
        <w:rPr>
          <w:i w:val="1"/>
          <w:iCs w:val="1"/>
          <w:rtl w:val="0"/>
        </w:rPr>
        <w:t xml:space="preserve">ForskningsKroner (FK)</w:t>
      </w:r>
      <w:r w:rsidDel="00000000" w:rsidR="00000000" w:rsidRPr="00000000">
        <w:rPr>
          <w:rtl w:val="0"/>
        </w:rPr>
        <w:t xml:space="preserve"> ved at svare rigtigt på spørgsmål, kan købe firmaer og trække bonus-/konsekvenskort.</w:t>
        <w:br w:type="textWrapping"/>
        <w:t xml:space="preserve">Spillet kombinerer faglighed, strategi og tilfældighed og egner sig særligt godt til </w:t>
      </w:r>
      <w:r w:rsidDel="00000000" w:rsidR="00000000" w:rsidRPr="00000000">
        <w:rPr>
          <w:rtl w:val="0"/>
        </w:rPr>
        <w:t xml:space="preserve">relationsdannelse</w:t>
      </w:r>
      <w:r w:rsidDel="00000000" w:rsidR="00000000" w:rsidRPr="00000000">
        <w:rPr>
          <w:rtl w:val="0"/>
        </w:rPr>
        <w:t xml:space="preserve">, da eleverne undervejs møder sjove og uforudsigelige konsekvenser.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Bemærk:</w:t>
      </w:r>
      <w:r w:rsidDel="00000000" w:rsidR="00000000" w:rsidRPr="00000000">
        <w:rPr>
          <w:rtl w:val="0"/>
        </w:rPr>
        <w:t xml:space="preserve"> Dette spil kræver også udprint af </w:t>
      </w:r>
      <w:r w:rsidDel="00000000" w:rsidR="00000000" w:rsidRPr="00000000">
        <w:rPr>
          <w:rtl w:val="0"/>
        </w:rPr>
        <w:t xml:space="preserve">bonus-/konsekvenskort.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xtc6jfs3olh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Viden i Spil (Trivial Pursuit-inspireret)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Et quizbaseret spil, hvor eleverne skal samle mærker fra seks faglige kategorier.</w:t>
        <w:br w:type="textWrapping"/>
        <w:t xml:space="preserve">Når alle mærker er samlet, skal eleven ind i midten af brættet for at vinde.</w:t>
        <w:br w:type="textWrapping"/>
        <w:t xml:space="preserve">Spillet er velegnet til repetition af større stofområder.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5saalo98lho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Vidensstigen (stige-/banespil)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Et hurtigt og dynamisk spil, hvor eleverne rykker frem på en bane, svarer på spørgsmål og bruger stiger, der kan føre både frem og tilbage.</w:t>
        <w:br w:type="textWrapping"/>
        <w:t xml:space="preserve">Rigtige svar giver fremdrift – forkerte svar har konsekvenser.</w:t>
        <w:br w:type="textWrapping"/>
        <w:t xml:space="preserve">Spillet er særligt godt til </w:t>
      </w:r>
      <w:r w:rsidDel="00000000" w:rsidR="00000000" w:rsidRPr="00000000">
        <w:rPr>
          <w:rtl w:val="0"/>
        </w:rPr>
        <w:t xml:space="preserve">gentagelse og høj elevaktivitet.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f8snngz63gn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Materialer og klargøring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Hvert spil har sin egen lærer- og elevvejledning med konkrete instruktioner.</w:t>
        <w:br w:type="textWrapping"/>
        <w:t xml:space="preserve">Generelt kræver spillene: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Lamineret spilleplade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Spørgsmålskort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Terning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Spillebrikker (kan laves af eleverne)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Centicubes (til NaturfagsSpillet)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Mærkekort (til Viden i Spil)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Generelt vil det være mest tidskrævende at klargøre spørgsmålskortene, men når først det er gjort, kan spørgsmålene genbruges til alle tre spil. Det kan passende klargøres under et møde i fagteamet. 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2nqrc739rne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Feedback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Jeg sætter stor pris på feedback fra både lærere og elever.</w:t>
        <w:br w:type="textWrapping"/>
        <w:t xml:space="preserve">Har du kommentarer, idéer eller forslag til forbedringer, er du meget velkommen til at skrive til: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📧 </w:t>
      </w:r>
      <w:r w:rsidDel="00000000" w:rsidR="00000000" w:rsidRPr="00000000">
        <w:rPr>
          <w:b w:val="1"/>
          <w:bCs w:val="1"/>
          <w:rtl w:val="0"/>
        </w:rPr>
        <w:t xml:space="preserve">kontakt@naturfagispil.dk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God fornøjelse med spillene og tak fordi du er med til at gøre naturfag levende gennem spil.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Mvh 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Andreas Jacobsen, lærer og skaber af NaturfagISpil.dk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